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CB" w:rsidRPr="00A632CB" w:rsidRDefault="00A170F5" w:rsidP="00A170F5">
      <w:pPr>
        <w:ind w:right="-93"/>
        <w:jc w:val="both"/>
        <w:rPr>
          <w:rFonts w:ascii="Arial" w:hAnsi="Arial" w:cs="Arial"/>
          <w:b/>
          <w:sz w:val="22"/>
          <w:szCs w:val="22"/>
          <w:u w:val="single"/>
        </w:rPr>
      </w:pPr>
      <w:r>
        <w:rPr>
          <w:rFonts w:ascii="Arial" w:hAnsi="Arial" w:cs="Arial"/>
          <w:b/>
          <w:noProof/>
          <w:lang w:val="es-CL" w:eastAsia="es-CL"/>
        </w:rPr>
        <mc:AlternateContent>
          <mc:Choice Requires="wps">
            <w:drawing>
              <wp:anchor distT="0" distB="0" distL="114300" distR="114300" simplePos="0" relativeHeight="251659264" behindDoc="0" locked="0" layoutInCell="1" allowOverlap="1">
                <wp:simplePos x="0" y="0"/>
                <wp:positionH relativeFrom="column">
                  <wp:posOffset>2396821</wp:posOffset>
                </wp:positionH>
                <wp:positionV relativeFrom="paragraph">
                  <wp:posOffset>3009</wp:posOffset>
                </wp:positionV>
                <wp:extent cx="4015409" cy="954157"/>
                <wp:effectExtent l="0" t="0" r="0" b="0"/>
                <wp:wrapNone/>
                <wp:docPr id="1842194476" name="Cuadro de texto 1"/>
                <wp:cNvGraphicFramePr/>
                <a:graphic xmlns:a="http://schemas.openxmlformats.org/drawingml/2006/main">
                  <a:graphicData uri="http://schemas.microsoft.com/office/word/2010/wordprocessingShape">
                    <wps:wsp>
                      <wps:cNvSpPr txBox="1"/>
                      <wps:spPr>
                        <a:xfrm>
                          <a:off x="0" y="0"/>
                          <a:ext cx="4015409" cy="954157"/>
                        </a:xfrm>
                        <a:prstGeom prst="rect">
                          <a:avLst/>
                        </a:prstGeom>
                        <a:solidFill>
                          <a:schemeClr val="lt1"/>
                        </a:solidFill>
                        <a:ln w="6350">
                          <a:noFill/>
                        </a:ln>
                      </wps:spPr>
                      <wps:txbx>
                        <w:txbxContent>
                          <w:p w:rsidR="00A170F5" w:rsidRPr="00E16C82" w:rsidRDefault="00A170F5" w:rsidP="00E16C82">
                            <w:pPr>
                              <w:rPr>
                                <w:rFonts w:ascii="Arial" w:hAnsi="Arial" w:cs="Arial"/>
                                <w:b/>
                                <w:sz w:val="40"/>
                                <w:szCs w:val="40"/>
                              </w:rPr>
                            </w:pPr>
                            <w:r w:rsidRPr="00E16C82">
                              <w:rPr>
                                <w:rFonts w:ascii="Arial" w:hAnsi="Arial" w:cs="Arial"/>
                                <w:b/>
                                <w:sz w:val="40"/>
                                <w:szCs w:val="40"/>
                              </w:rPr>
                              <w:t>ACTA DE NOTIFICACIÓN</w:t>
                            </w:r>
                          </w:p>
                          <w:p w:rsidR="00A170F5" w:rsidRPr="00DB2774" w:rsidRDefault="00A170F5" w:rsidP="00E16C82">
                            <w:pPr>
                              <w:rPr>
                                <w:rFonts w:ascii="Arial" w:hAnsi="Arial" w:cs="Arial"/>
                                <w:b/>
                                <w:sz w:val="42"/>
                                <w:szCs w:val="42"/>
                              </w:rPr>
                            </w:pPr>
                            <w:r w:rsidRPr="00DB2774">
                              <w:rPr>
                                <w:rFonts w:ascii="Arial" w:hAnsi="Arial" w:cs="Arial"/>
                                <w:b/>
                                <w:sz w:val="42"/>
                                <w:szCs w:val="42"/>
                              </w:rPr>
                              <w:t>EX</w:t>
                            </w:r>
                            <w:r w:rsidR="00DB2774">
                              <w:rPr>
                                <w:rFonts w:ascii="Arial" w:hAnsi="Arial" w:cs="Arial"/>
                                <w:b/>
                                <w:sz w:val="42"/>
                                <w:szCs w:val="42"/>
                              </w:rPr>
                              <w:t>Á</w:t>
                            </w:r>
                            <w:r w:rsidRPr="00DB2774">
                              <w:rPr>
                                <w:rFonts w:ascii="Arial" w:hAnsi="Arial" w:cs="Arial"/>
                                <w:b/>
                                <w:sz w:val="42"/>
                                <w:szCs w:val="42"/>
                              </w:rPr>
                              <w:t xml:space="preserve">MEN HABILITANTE </w:t>
                            </w:r>
                          </w:p>
                          <w:p w:rsidR="00A170F5" w:rsidRDefault="00A170F5" w:rsidP="00A17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1" o:spid="_x0000_s1026" type="#_x0000_t202" style="position:absolute;left:0;text-align:left;margin-left:188.75pt;margin-top:.25pt;width:316.15pt;height:7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rUnLQIAAFQEAAAOAAAAZHJzL2Uyb0RvYy54bWysVEtv2zAMvg/YfxB0X2xnSdsYcYosRYYB&#10;RVsgHXpWZCk2IIuapMTOfv0o2Xms22nYRSZF6uPro+f3XaPIQVhXgy5oNkopEZpDWetdQb+/rj/d&#10;UeI80yVToEVBj8LR+8XHD/PW5GIMFahSWIIg2uWtKWjlvcmTxPFKNMyNwAiNRgm2YR5Vu0tKy1pE&#10;b1QyTtObpAVbGgtcOIe3D72RLiK+lIL7Zymd8EQVFHPz8bTx3IYzWcxZvrPMVDUf0mD/kEXDao1B&#10;z1APzDOyt/UfUE3NLTiQfsShSUDKmotYA1aTpe+q2VTMiFgLNseZc5vc/4PlT4eNebHEd1+gwwGG&#10;hrTG5Q4vQz2dtE34YqYE7djC47ltovOE4+UkzaaTdEYJR9tsOsmmtwEmubw21vmvAhoShIJaHEvs&#10;Fjs8Ot+7nlxCMAeqLte1UlEJVBArZcmB4RCVjzki+G9eSpO2oDefp2kE1hCe98hKYy6XmoLku203&#10;FLqF8oj1W+ip4Qxf15jkI3P+hVnkApaM/PbPeEgFGAQGiZIK7M+/3Qd/HBFaKWmRWwV1P/bMCkrU&#10;N43Dm2WTSSBjVCbT2zEq9tqyvbbofbMCrDzDTTI8isHfq5MoLTRvuAbLEBVNTHOMXVB/Ele+Zzyu&#10;ERfLZXRC+hnmH/XG8AAdOh1G8Nq9MWuGOXmc8BOcWMjyd+PqfcNLDcu9B1nHWYYG910d+o7UjWwY&#10;1izsxrUevS4/g8UvAAAA//8DAFBLAwQUAAYACAAAACEAYmeMROEAAAAOAQAADwAAAGRycy9kb3du&#10;cmV2LnhtbExPyU7DMBC9I/EP1iBxQdSGqKSkcSrEKnGjYRE3Nx6SiHgcxW4S/p7pCS5PM3ozb8k3&#10;s+vEiENoPWm4WCgQSJW3LdUaXsuH8xWIEA1Z03lCDT8YYFMcH+Ums36iFxy3sRYsQiEzGpoY+0zK&#10;UDXoTFj4Hom5Lz84E3kdamkHM7G46+SlUlfSmZbYoTE93jZYfW/3TsPnWf3xHObHtylZJv3901im&#10;77bU+vRkvlsz3KxBRJzj3wccOnB+KDjYzu/JBtFpSNJ0yacaGA+0UtfcZ8fTUq1AFrn8X6P4BQAA&#10;//8DAFBLAQItABQABgAIAAAAIQC2gziS/gAAAOEBAAATAAAAAAAAAAAAAAAAAAAAAABbQ29udGVu&#10;dF9UeXBlc10ueG1sUEsBAi0AFAAGAAgAAAAhADj9If/WAAAAlAEAAAsAAAAAAAAAAAAAAAAALwEA&#10;AF9yZWxzLy5yZWxzUEsBAi0AFAAGAAgAAAAhAHvetSctAgAAVAQAAA4AAAAAAAAAAAAAAAAALgIA&#10;AGRycy9lMm9Eb2MueG1sUEsBAi0AFAAGAAgAAAAhAGJnjEThAAAADgEAAA8AAAAAAAAAAAAAAAAA&#10;hwQAAGRycy9kb3ducmV2LnhtbFBLBQYAAAAABAAEAPMAAACVBQAAAAA=&#10;" fillcolor="white [3201]" stroked="f" strokeweight=".5pt">
                <v:textbox>
                  <w:txbxContent>
                    <w:p w:rsidR="00A170F5" w:rsidRPr="00E16C82" w:rsidRDefault="00A170F5" w:rsidP="00E16C82">
                      <w:pPr>
                        <w:rPr>
                          <w:rFonts w:ascii="Arial" w:hAnsi="Arial" w:cs="Arial"/>
                          <w:b/>
                          <w:sz w:val="40"/>
                          <w:szCs w:val="40"/>
                        </w:rPr>
                      </w:pPr>
                      <w:r w:rsidRPr="00E16C82">
                        <w:rPr>
                          <w:rFonts w:ascii="Arial" w:hAnsi="Arial" w:cs="Arial"/>
                          <w:b/>
                          <w:sz w:val="40"/>
                          <w:szCs w:val="40"/>
                        </w:rPr>
                        <w:t>ACTA DE NOTIFICACIÓN</w:t>
                      </w:r>
                    </w:p>
                    <w:p w:rsidR="00A170F5" w:rsidRPr="00DB2774" w:rsidRDefault="00A170F5" w:rsidP="00E16C82">
                      <w:pPr>
                        <w:rPr>
                          <w:rFonts w:ascii="Arial" w:hAnsi="Arial" w:cs="Arial"/>
                          <w:b/>
                          <w:sz w:val="42"/>
                          <w:szCs w:val="42"/>
                        </w:rPr>
                      </w:pPr>
                      <w:r w:rsidRPr="00DB2774">
                        <w:rPr>
                          <w:rFonts w:ascii="Arial" w:hAnsi="Arial" w:cs="Arial"/>
                          <w:b/>
                          <w:sz w:val="42"/>
                          <w:szCs w:val="42"/>
                        </w:rPr>
                        <w:t>EX</w:t>
                      </w:r>
                      <w:r w:rsidR="00DB2774">
                        <w:rPr>
                          <w:rFonts w:ascii="Arial" w:hAnsi="Arial" w:cs="Arial"/>
                          <w:b/>
                          <w:sz w:val="42"/>
                          <w:szCs w:val="42"/>
                        </w:rPr>
                        <w:t>Á</w:t>
                      </w:r>
                      <w:r w:rsidRPr="00DB2774">
                        <w:rPr>
                          <w:rFonts w:ascii="Arial" w:hAnsi="Arial" w:cs="Arial"/>
                          <w:b/>
                          <w:sz w:val="42"/>
                          <w:szCs w:val="42"/>
                        </w:rPr>
                        <w:t xml:space="preserve">MEN HABILITANTE </w:t>
                      </w:r>
                    </w:p>
                    <w:p w:rsidR="00A170F5" w:rsidRDefault="00A170F5" w:rsidP="00A170F5"/>
                  </w:txbxContent>
                </v:textbox>
              </v:shape>
            </w:pict>
          </mc:Fallback>
        </mc:AlternateContent>
      </w:r>
      <w:r w:rsidR="0063597E" w:rsidRPr="001E007B">
        <w:rPr>
          <w:rFonts w:ascii="Arial" w:hAnsi="Arial" w:cs="Arial"/>
          <w:b/>
          <w:noProof/>
          <w:lang w:val="es-CL" w:eastAsia="es-CL"/>
        </w:rPr>
        <w:drawing>
          <wp:inline distT="0" distB="0" distL="0" distR="0">
            <wp:extent cx="2171700" cy="7620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762000"/>
                    </a:xfrm>
                    <a:prstGeom prst="rect">
                      <a:avLst/>
                    </a:prstGeom>
                    <a:noFill/>
                    <a:ln>
                      <a:noFill/>
                    </a:ln>
                  </pic:spPr>
                </pic:pic>
              </a:graphicData>
            </a:graphic>
          </wp:inline>
        </w:drawing>
      </w:r>
    </w:p>
    <w:p w:rsidR="00CD53D8" w:rsidRDefault="00CD53D8" w:rsidP="00A170F5">
      <w:pPr>
        <w:spacing w:line="360" w:lineRule="auto"/>
        <w:ind w:right="-93"/>
        <w:jc w:val="both"/>
        <w:rPr>
          <w:rFonts w:ascii="Arial" w:hAnsi="Arial" w:cs="Arial"/>
          <w:sz w:val="22"/>
          <w:szCs w:val="22"/>
        </w:rPr>
      </w:pPr>
    </w:p>
    <w:p w:rsidR="009E6FAE" w:rsidRDefault="00FF403A" w:rsidP="00DB2774">
      <w:pPr>
        <w:spacing w:line="480" w:lineRule="auto"/>
        <w:ind w:right="49"/>
        <w:rPr>
          <w:rFonts w:ascii="Arial" w:hAnsi="Arial" w:cs="Arial"/>
        </w:rPr>
      </w:pPr>
      <w:r>
        <w:rPr>
          <w:rFonts w:ascii="Arial" w:hAnsi="Arial" w:cs="Arial"/>
        </w:rPr>
        <w:t xml:space="preserve">En </w:t>
      </w:r>
      <w:r w:rsidR="00DB2774">
        <w:rPr>
          <w:rFonts w:ascii="Arial" w:hAnsi="Arial" w:cs="Arial"/>
        </w:rPr>
        <w:t>_____</w:t>
      </w:r>
      <w:r w:rsidR="009E6FAE">
        <w:rPr>
          <w:rFonts w:ascii="Arial" w:hAnsi="Arial" w:cs="Arial"/>
        </w:rPr>
        <w:t>_</w:t>
      </w:r>
      <w:r w:rsidR="00DB2774">
        <w:rPr>
          <w:rFonts w:ascii="Arial" w:hAnsi="Arial" w:cs="Arial"/>
        </w:rPr>
        <w:t>__</w:t>
      </w:r>
      <w:r w:rsidR="00D90A8D">
        <w:rPr>
          <w:rFonts w:ascii="Arial" w:hAnsi="Arial" w:cs="Arial"/>
        </w:rPr>
        <w:t>_________</w:t>
      </w:r>
      <w:r w:rsidR="00DB2774">
        <w:rPr>
          <w:rFonts w:ascii="Arial" w:hAnsi="Arial" w:cs="Arial"/>
        </w:rPr>
        <w:t>__</w:t>
      </w:r>
      <w:r w:rsidR="006B5F4E">
        <w:rPr>
          <w:rFonts w:ascii="Arial" w:hAnsi="Arial" w:cs="Arial"/>
        </w:rPr>
        <w:t>,</w:t>
      </w:r>
      <w:r>
        <w:rPr>
          <w:rFonts w:ascii="Arial" w:hAnsi="Arial" w:cs="Arial"/>
        </w:rPr>
        <w:t xml:space="preserve"> a </w:t>
      </w:r>
      <w:r w:rsidR="00DB2774">
        <w:rPr>
          <w:rFonts w:ascii="Arial" w:hAnsi="Arial" w:cs="Arial"/>
        </w:rPr>
        <w:t>_____, días</w:t>
      </w:r>
      <w:r>
        <w:rPr>
          <w:rFonts w:ascii="Arial" w:hAnsi="Arial" w:cs="Arial"/>
        </w:rPr>
        <w:t xml:space="preserve"> del mes de </w:t>
      </w:r>
      <w:r w:rsidR="00DB2774">
        <w:rPr>
          <w:rFonts w:ascii="Arial" w:hAnsi="Arial" w:cs="Arial"/>
        </w:rPr>
        <w:t>_____</w:t>
      </w:r>
      <w:r w:rsidR="00D90A8D">
        <w:rPr>
          <w:rFonts w:ascii="Arial" w:hAnsi="Arial" w:cs="Arial"/>
        </w:rPr>
        <w:t>____</w:t>
      </w:r>
      <w:r w:rsidR="00DB2774">
        <w:rPr>
          <w:rFonts w:ascii="Arial" w:hAnsi="Arial" w:cs="Arial"/>
        </w:rPr>
        <w:t>_</w:t>
      </w:r>
      <w:r w:rsidR="009E6FAE">
        <w:rPr>
          <w:rFonts w:ascii="Arial" w:hAnsi="Arial" w:cs="Arial"/>
        </w:rPr>
        <w:t>_____</w:t>
      </w:r>
      <w:r w:rsidR="00DB2774">
        <w:rPr>
          <w:rFonts w:ascii="Arial" w:hAnsi="Arial" w:cs="Arial"/>
        </w:rPr>
        <w:t>___</w:t>
      </w:r>
      <w:r w:rsidR="006B5F4E">
        <w:rPr>
          <w:rFonts w:ascii="Arial" w:hAnsi="Arial" w:cs="Arial"/>
        </w:rPr>
        <w:t xml:space="preserve"> </w:t>
      </w:r>
      <w:r>
        <w:rPr>
          <w:rFonts w:ascii="Arial" w:hAnsi="Arial" w:cs="Arial"/>
        </w:rPr>
        <w:t>del año 202</w:t>
      </w:r>
      <w:r w:rsidR="00CB687C">
        <w:rPr>
          <w:rFonts w:ascii="Arial" w:hAnsi="Arial" w:cs="Arial"/>
        </w:rPr>
        <w:t>6</w:t>
      </w:r>
      <w:r>
        <w:rPr>
          <w:rFonts w:ascii="Arial" w:hAnsi="Arial" w:cs="Arial"/>
        </w:rPr>
        <w:t>,</w:t>
      </w:r>
      <w:r w:rsidR="00DB2774">
        <w:rPr>
          <w:rFonts w:ascii="Arial" w:hAnsi="Arial" w:cs="Arial"/>
        </w:rPr>
        <w:t xml:space="preserve"> </w:t>
      </w:r>
    </w:p>
    <w:p w:rsidR="00CD53D8" w:rsidRDefault="00F6672D" w:rsidP="00DB2774">
      <w:pPr>
        <w:spacing w:line="480" w:lineRule="auto"/>
        <w:ind w:right="49"/>
        <w:rPr>
          <w:rFonts w:ascii="Arial" w:hAnsi="Arial" w:cs="Arial"/>
        </w:rPr>
      </w:pPr>
      <w:r>
        <w:rPr>
          <w:rFonts w:ascii="Arial" w:hAnsi="Arial" w:cs="Arial"/>
        </w:rPr>
        <w:t>Director Regional / Alcaide / Jefe de Unidad: __________________________________</w:t>
      </w:r>
      <w:r w:rsidR="006B5F4E" w:rsidRPr="006B5F4E">
        <w:rPr>
          <w:rFonts w:ascii="Arial" w:hAnsi="Arial" w:cs="Arial"/>
        </w:rPr>
        <w:t>quien</w:t>
      </w:r>
      <w:r w:rsidR="00FF403A">
        <w:rPr>
          <w:rFonts w:ascii="Arial" w:hAnsi="Arial" w:cs="Arial"/>
        </w:rPr>
        <w:t xml:space="preserve"> suscribe, procede a notificar</w:t>
      </w:r>
      <w:r w:rsidR="00983FFA">
        <w:rPr>
          <w:rFonts w:ascii="Arial" w:hAnsi="Arial" w:cs="Arial"/>
        </w:rPr>
        <w:t xml:space="preserve"> a</w:t>
      </w:r>
      <w:r w:rsidR="00CD53D8">
        <w:rPr>
          <w:rFonts w:ascii="Arial"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1792"/>
        <w:gridCol w:w="3221"/>
      </w:tblGrid>
      <w:tr w:rsidR="000522DF" w:rsidTr="00A170F5">
        <w:trPr>
          <w:trHeight w:val="637"/>
        </w:trPr>
        <w:tc>
          <w:tcPr>
            <w:tcW w:w="4954" w:type="dxa"/>
            <w:shd w:val="clear" w:color="auto" w:fill="D9D9D9"/>
            <w:vAlign w:val="center"/>
          </w:tcPr>
          <w:p w:rsidR="00CD53D8" w:rsidRDefault="00CD53D8" w:rsidP="00A170F5">
            <w:pPr>
              <w:spacing w:line="360" w:lineRule="auto"/>
              <w:ind w:right="-93"/>
              <w:jc w:val="center"/>
              <w:rPr>
                <w:rFonts w:ascii="Arial" w:hAnsi="Arial" w:cs="Arial"/>
                <w:b/>
                <w:bCs/>
              </w:rPr>
            </w:pPr>
            <w:r>
              <w:rPr>
                <w:rFonts w:ascii="Arial" w:hAnsi="Arial" w:cs="Arial"/>
                <w:b/>
                <w:bCs/>
              </w:rPr>
              <w:t>NOMBRE APELLIDOS</w:t>
            </w:r>
          </w:p>
        </w:tc>
        <w:tc>
          <w:tcPr>
            <w:tcW w:w="1792" w:type="dxa"/>
            <w:shd w:val="clear" w:color="auto" w:fill="D9D9D9"/>
            <w:vAlign w:val="center"/>
          </w:tcPr>
          <w:p w:rsidR="00CD53D8" w:rsidRDefault="00CD53D8" w:rsidP="00A170F5">
            <w:pPr>
              <w:spacing w:line="360" w:lineRule="auto"/>
              <w:ind w:right="-93"/>
              <w:jc w:val="center"/>
              <w:rPr>
                <w:rFonts w:ascii="Arial" w:hAnsi="Arial" w:cs="Arial"/>
                <w:b/>
                <w:bCs/>
              </w:rPr>
            </w:pPr>
            <w:r>
              <w:rPr>
                <w:rFonts w:ascii="Arial" w:hAnsi="Arial" w:cs="Arial"/>
                <w:b/>
                <w:bCs/>
              </w:rPr>
              <w:t>GRADO</w:t>
            </w:r>
          </w:p>
        </w:tc>
        <w:tc>
          <w:tcPr>
            <w:tcW w:w="3221" w:type="dxa"/>
            <w:shd w:val="clear" w:color="auto" w:fill="D9D9D9"/>
            <w:vAlign w:val="center"/>
          </w:tcPr>
          <w:p w:rsidR="00CD53D8" w:rsidRDefault="00D90A8D" w:rsidP="00E16C82">
            <w:pPr>
              <w:ind w:right="-93"/>
              <w:jc w:val="center"/>
              <w:rPr>
                <w:rFonts w:ascii="Arial" w:hAnsi="Arial" w:cs="Arial"/>
                <w:b/>
                <w:bCs/>
              </w:rPr>
            </w:pPr>
            <w:r>
              <w:rPr>
                <w:rFonts w:ascii="Arial" w:hAnsi="Arial" w:cs="Arial"/>
                <w:b/>
                <w:bCs/>
              </w:rPr>
              <w:t>FECHA EXA</w:t>
            </w:r>
            <w:r w:rsidR="00CD53D8">
              <w:rPr>
                <w:rFonts w:ascii="Arial" w:hAnsi="Arial" w:cs="Arial"/>
                <w:b/>
                <w:bCs/>
              </w:rPr>
              <w:t>MEN</w:t>
            </w:r>
            <w:r w:rsidR="00E16C82">
              <w:rPr>
                <w:rFonts w:ascii="Arial" w:hAnsi="Arial" w:cs="Arial"/>
                <w:b/>
                <w:bCs/>
              </w:rPr>
              <w:t xml:space="preserve"> HABILITANTE</w:t>
            </w:r>
          </w:p>
        </w:tc>
      </w:tr>
      <w:tr w:rsidR="00CD53D8" w:rsidTr="005C02D6">
        <w:tc>
          <w:tcPr>
            <w:tcW w:w="4954" w:type="dxa"/>
            <w:shd w:val="clear" w:color="auto" w:fill="auto"/>
          </w:tcPr>
          <w:p w:rsidR="00CD53D8" w:rsidRDefault="00CD53D8" w:rsidP="00A170F5">
            <w:pPr>
              <w:spacing w:line="360" w:lineRule="auto"/>
              <w:ind w:right="-93"/>
              <w:jc w:val="both"/>
              <w:rPr>
                <w:rFonts w:ascii="Arial" w:hAnsi="Arial" w:cs="Arial"/>
              </w:rPr>
            </w:pPr>
          </w:p>
        </w:tc>
        <w:tc>
          <w:tcPr>
            <w:tcW w:w="1792" w:type="dxa"/>
            <w:shd w:val="clear" w:color="auto" w:fill="auto"/>
          </w:tcPr>
          <w:p w:rsidR="00CD53D8" w:rsidRDefault="005C02D6" w:rsidP="005C02D6">
            <w:pPr>
              <w:spacing w:line="360" w:lineRule="auto"/>
              <w:ind w:right="-93"/>
              <w:jc w:val="center"/>
              <w:rPr>
                <w:rFonts w:ascii="Arial" w:hAnsi="Arial" w:cs="Arial"/>
              </w:rPr>
            </w:pPr>
            <w:r>
              <w:rPr>
                <w:rFonts w:ascii="Arial" w:hAnsi="Arial" w:cs="Arial"/>
              </w:rPr>
              <w:t>Teniente Segundo</w:t>
            </w:r>
          </w:p>
        </w:tc>
        <w:tc>
          <w:tcPr>
            <w:tcW w:w="3221" w:type="dxa"/>
            <w:shd w:val="clear" w:color="auto" w:fill="auto"/>
            <w:vAlign w:val="center"/>
          </w:tcPr>
          <w:p w:rsidR="00CD53D8" w:rsidRDefault="005C02D6" w:rsidP="005C02D6">
            <w:pPr>
              <w:spacing w:line="360" w:lineRule="auto"/>
              <w:ind w:right="-93"/>
              <w:jc w:val="center"/>
              <w:rPr>
                <w:rFonts w:ascii="Arial" w:hAnsi="Arial" w:cs="Arial"/>
              </w:rPr>
            </w:pPr>
            <w:r>
              <w:rPr>
                <w:rFonts w:ascii="Arial" w:hAnsi="Arial" w:cs="Arial"/>
              </w:rPr>
              <w:t>19 de marzo 2026</w:t>
            </w:r>
          </w:p>
        </w:tc>
      </w:tr>
    </w:tbl>
    <w:p w:rsidR="00300FA7" w:rsidRDefault="00300FA7" w:rsidP="00A170F5">
      <w:pPr>
        <w:ind w:right="-93"/>
        <w:jc w:val="both"/>
        <w:rPr>
          <w:rFonts w:ascii="Arial" w:hAnsi="Arial" w:cs="Arial"/>
        </w:rPr>
      </w:pPr>
    </w:p>
    <w:p w:rsidR="00300FA7" w:rsidRPr="00A170F5" w:rsidRDefault="00554B89" w:rsidP="00DB2774">
      <w:pPr>
        <w:spacing w:line="276" w:lineRule="auto"/>
        <w:ind w:right="-93"/>
        <w:jc w:val="both"/>
        <w:rPr>
          <w:rFonts w:ascii="Arial" w:hAnsi="Arial" w:cs="Arial"/>
        </w:rPr>
      </w:pPr>
      <w:r>
        <w:rPr>
          <w:rFonts w:ascii="Arial" w:hAnsi="Arial" w:cs="Arial"/>
        </w:rPr>
        <w:t>Deberá</w:t>
      </w:r>
      <w:r w:rsidR="00300FA7" w:rsidRPr="00A170F5">
        <w:rPr>
          <w:rFonts w:ascii="Arial" w:hAnsi="Arial" w:cs="Arial"/>
        </w:rPr>
        <w:t xml:space="preserve"> rendir el Examen Habilitante </w:t>
      </w:r>
      <w:r w:rsidR="008F3EAB">
        <w:rPr>
          <w:rFonts w:ascii="Arial" w:hAnsi="Arial" w:cs="Arial"/>
        </w:rPr>
        <w:t>para</w:t>
      </w:r>
      <w:r w:rsidR="008F3EAB" w:rsidRPr="008F3EAB">
        <w:rPr>
          <w:rFonts w:ascii="Arial" w:hAnsi="Arial" w:cs="Arial"/>
        </w:rPr>
        <w:t xml:space="preserve"> ascender a</w:t>
      </w:r>
      <w:r w:rsidR="00F6672D">
        <w:rPr>
          <w:rFonts w:ascii="Arial" w:hAnsi="Arial" w:cs="Arial"/>
        </w:rPr>
        <w:t xml:space="preserve">l grado de: </w:t>
      </w:r>
      <w:r w:rsidR="00F6672D" w:rsidRPr="0064503B">
        <w:rPr>
          <w:rFonts w:ascii="Arial" w:hAnsi="Arial" w:cs="Arial"/>
          <w:b/>
        </w:rPr>
        <w:t>Teniente Primero</w:t>
      </w:r>
      <w:r w:rsidR="00300FA7" w:rsidRPr="00A170F5">
        <w:rPr>
          <w:rFonts w:ascii="Arial" w:hAnsi="Arial" w:cs="Arial"/>
        </w:rPr>
        <w:t xml:space="preserve">, de conformidad a lo dispuesto en </w:t>
      </w:r>
      <w:r w:rsidR="00300FA7" w:rsidRPr="008F3EAB">
        <w:rPr>
          <w:rFonts w:ascii="Arial" w:hAnsi="Arial" w:cs="Arial"/>
          <w:b/>
          <w:bCs/>
        </w:rPr>
        <w:t xml:space="preserve">Decreto Supremo </w:t>
      </w:r>
      <w:r w:rsidR="008F3EAB" w:rsidRPr="008F3EAB">
        <w:rPr>
          <w:rFonts w:ascii="Arial" w:hAnsi="Arial" w:cs="Arial"/>
          <w:b/>
          <w:bCs/>
        </w:rPr>
        <w:t>N</w:t>
      </w:r>
      <w:proofErr w:type="gramStart"/>
      <w:r w:rsidR="008F3EAB">
        <w:rPr>
          <w:rFonts w:ascii="Arial" w:hAnsi="Arial" w:cs="Arial"/>
          <w:b/>
          <w:bCs/>
        </w:rPr>
        <w:t>.</w:t>
      </w:r>
      <w:r w:rsidR="008F3EAB" w:rsidRPr="008F3EAB">
        <w:rPr>
          <w:rFonts w:ascii="Arial" w:hAnsi="Arial" w:cs="Arial"/>
          <w:b/>
          <w:bCs/>
        </w:rPr>
        <w:t>º</w:t>
      </w:r>
      <w:proofErr w:type="gramEnd"/>
      <w:r w:rsidR="00300FA7" w:rsidRPr="008F3EAB">
        <w:rPr>
          <w:rFonts w:ascii="Arial" w:hAnsi="Arial" w:cs="Arial"/>
          <w:b/>
          <w:bCs/>
        </w:rPr>
        <w:t xml:space="preserve"> 885/2016</w:t>
      </w:r>
      <w:r w:rsidR="00300FA7" w:rsidRPr="00A170F5">
        <w:rPr>
          <w:rFonts w:ascii="Arial" w:hAnsi="Arial" w:cs="Arial"/>
        </w:rPr>
        <w:t xml:space="preserve"> y Resolución Exenta</w:t>
      </w:r>
      <w:r w:rsidR="00A170F5" w:rsidRPr="00A170F5">
        <w:rPr>
          <w:rFonts w:ascii="Arial" w:hAnsi="Arial" w:cs="Arial"/>
        </w:rPr>
        <w:t xml:space="preserve"> </w:t>
      </w:r>
      <w:r w:rsidR="00300FA7" w:rsidRPr="00A170F5">
        <w:rPr>
          <w:rFonts w:ascii="Arial" w:hAnsi="Arial" w:cs="Arial"/>
        </w:rPr>
        <w:t xml:space="preserve">N.º </w:t>
      </w:r>
      <w:r w:rsidR="00F6672D">
        <w:rPr>
          <w:rFonts w:ascii="Arial" w:hAnsi="Arial" w:cs="Arial"/>
        </w:rPr>
        <w:t>____</w:t>
      </w:r>
      <w:r w:rsidR="00300FA7" w:rsidRPr="00A170F5">
        <w:rPr>
          <w:rFonts w:ascii="Arial" w:hAnsi="Arial" w:cs="Arial"/>
        </w:rPr>
        <w:t xml:space="preserve"> del Director Nacional de Gendarmería de Chile de fecha </w:t>
      </w:r>
      <w:r w:rsidR="00F6672D">
        <w:rPr>
          <w:rFonts w:ascii="Arial" w:hAnsi="Arial" w:cs="Arial"/>
        </w:rPr>
        <w:t>______</w:t>
      </w:r>
      <w:r w:rsidR="00300FA7" w:rsidRPr="00A170F5">
        <w:rPr>
          <w:rFonts w:ascii="Arial" w:hAnsi="Arial" w:cs="Arial"/>
        </w:rPr>
        <w:t xml:space="preserve">de </w:t>
      </w:r>
      <w:r w:rsidR="00F6672D">
        <w:rPr>
          <w:rFonts w:ascii="Arial" w:hAnsi="Arial" w:cs="Arial"/>
        </w:rPr>
        <w:t>______________</w:t>
      </w:r>
      <w:r w:rsidR="008F3EAB" w:rsidRPr="00A170F5">
        <w:rPr>
          <w:rFonts w:ascii="Arial" w:hAnsi="Arial" w:cs="Arial"/>
        </w:rPr>
        <w:t xml:space="preserve"> </w:t>
      </w:r>
      <w:proofErr w:type="spellStart"/>
      <w:r w:rsidR="00CB687C">
        <w:rPr>
          <w:rFonts w:ascii="Arial" w:hAnsi="Arial" w:cs="Arial"/>
        </w:rPr>
        <w:t>de</w:t>
      </w:r>
      <w:proofErr w:type="spellEnd"/>
      <w:r w:rsidR="00CB687C">
        <w:rPr>
          <w:rFonts w:ascii="Arial" w:hAnsi="Arial" w:cs="Arial"/>
        </w:rPr>
        <w:t xml:space="preserve"> 20</w:t>
      </w:r>
      <w:r w:rsidR="003978C4">
        <w:rPr>
          <w:rFonts w:ascii="Arial" w:hAnsi="Arial" w:cs="Arial"/>
        </w:rPr>
        <w:t>25</w:t>
      </w:r>
      <w:r w:rsidR="00300FA7" w:rsidRPr="00A170F5">
        <w:rPr>
          <w:rFonts w:ascii="Arial" w:hAnsi="Arial" w:cs="Arial"/>
        </w:rPr>
        <w:t xml:space="preserve">. </w:t>
      </w:r>
    </w:p>
    <w:p w:rsidR="00FB1653" w:rsidRPr="00A170F5" w:rsidRDefault="00FB1653" w:rsidP="00A170F5">
      <w:pPr>
        <w:spacing w:line="276" w:lineRule="auto"/>
        <w:ind w:right="-93"/>
        <w:jc w:val="both"/>
        <w:rPr>
          <w:rFonts w:ascii="Arial" w:hAnsi="Arial" w:cs="Arial"/>
        </w:rPr>
      </w:pPr>
    </w:p>
    <w:p w:rsidR="00A170F5" w:rsidRDefault="00DB2774" w:rsidP="00DB2774">
      <w:pPr>
        <w:ind w:right="-93"/>
        <w:jc w:val="both"/>
        <w:rPr>
          <w:rFonts w:ascii="Arial" w:hAnsi="Arial" w:cs="Arial"/>
        </w:rPr>
      </w:pPr>
      <w:r>
        <w:rPr>
          <w:rFonts w:ascii="Arial" w:hAnsi="Arial" w:cs="Arial"/>
        </w:rPr>
        <w:t>Por lo que</w:t>
      </w:r>
      <w:r w:rsidR="00FB1653" w:rsidRPr="00A170F5">
        <w:rPr>
          <w:rFonts w:ascii="Arial" w:hAnsi="Arial" w:cs="Arial"/>
        </w:rPr>
        <w:t>, se notifica al funcionario</w:t>
      </w:r>
      <w:r>
        <w:rPr>
          <w:rFonts w:ascii="Arial" w:hAnsi="Arial" w:cs="Arial"/>
        </w:rPr>
        <w:t>/a</w:t>
      </w:r>
      <w:r w:rsidR="00FB1653" w:rsidRPr="00A170F5">
        <w:rPr>
          <w:rFonts w:ascii="Arial" w:hAnsi="Arial" w:cs="Arial"/>
        </w:rPr>
        <w:t xml:space="preserve"> que toma </w:t>
      </w:r>
      <w:r w:rsidR="008F3EAB">
        <w:rPr>
          <w:rFonts w:ascii="Arial" w:hAnsi="Arial" w:cs="Arial"/>
        </w:rPr>
        <w:t>conocimiento y queda formalmente convocado a rendir el examen habilitante par</w:t>
      </w:r>
      <w:r w:rsidR="0063597E" w:rsidRPr="00A170F5">
        <w:rPr>
          <w:rFonts w:ascii="Arial" w:hAnsi="Arial" w:cs="Arial"/>
        </w:rPr>
        <w:t>a</w:t>
      </w:r>
      <w:r w:rsidR="008F3EAB">
        <w:rPr>
          <w:rFonts w:ascii="Arial" w:hAnsi="Arial" w:cs="Arial"/>
        </w:rPr>
        <w:t xml:space="preserve"> el presente año en la fecha indicada.</w:t>
      </w:r>
    </w:p>
    <w:p w:rsidR="008F3EAB" w:rsidRDefault="008F3EAB" w:rsidP="00A170F5">
      <w:pPr>
        <w:spacing w:line="276" w:lineRule="auto"/>
        <w:ind w:right="-93"/>
        <w:jc w:val="both"/>
        <w:rPr>
          <w:rFonts w:ascii="Arial" w:hAnsi="Arial" w:cs="Arial"/>
        </w:rPr>
      </w:pPr>
    </w:p>
    <w:p w:rsidR="008F3EAB" w:rsidRDefault="006D026D" w:rsidP="00A170F5">
      <w:pPr>
        <w:spacing w:line="276" w:lineRule="auto"/>
        <w:ind w:right="-93"/>
        <w:jc w:val="both"/>
        <w:rPr>
          <w:rFonts w:ascii="Arial" w:hAnsi="Arial" w:cs="Arial"/>
        </w:rPr>
      </w:pPr>
      <w:r>
        <w:rPr>
          <w:rFonts w:ascii="Arial" w:hAnsi="Arial" w:cs="Arial"/>
        </w:rPr>
        <w:t>En este acto se explicita y se hace especial hincapié en los siguientes artículos:</w:t>
      </w:r>
    </w:p>
    <w:p w:rsidR="008F3EAB" w:rsidRPr="00A170F5" w:rsidRDefault="008F3EAB" w:rsidP="00A170F5">
      <w:pPr>
        <w:spacing w:line="276" w:lineRule="auto"/>
        <w:ind w:right="-93"/>
        <w:jc w:val="both"/>
        <w:rPr>
          <w:rFonts w:ascii="Arial" w:hAnsi="Arial" w:cs="Arial"/>
        </w:rPr>
      </w:pPr>
    </w:p>
    <w:p w:rsidR="009E3A11" w:rsidRPr="00A170F5" w:rsidRDefault="009E3A11" w:rsidP="009E3A11">
      <w:pPr>
        <w:spacing w:line="276" w:lineRule="auto"/>
        <w:ind w:right="-93"/>
        <w:jc w:val="both"/>
        <w:rPr>
          <w:rFonts w:ascii="Arial" w:hAnsi="Arial" w:cs="Arial"/>
          <w:b/>
        </w:rPr>
      </w:pPr>
      <w:r>
        <w:rPr>
          <w:rFonts w:ascii="Arial" w:hAnsi="Arial" w:cs="Arial"/>
          <w:b/>
        </w:rPr>
        <w:t xml:space="preserve">TÍTULO II. (De los Cursos de Perfeccionamiento) </w:t>
      </w:r>
      <w:r w:rsidRPr="00A170F5">
        <w:rPr>
          <w:rFonts w:ascii="Arial" w:hAnsi="Arial" w:cs="Arial"/>
          <w:b/>
        </w:rPr>
        <w:t xml:space="preserve">TÍTULO III. </w:t>
      </w:r>
      <w:r>
        <w:rPr>
          <w:rFonts w:ascii="Arial" w:hAnsi="Arial" w:cs="Arial"/>
          <w:b/>
        </w:rPr>
        <w:t>(</w:t>
      </w:r>
      <w:r w:rsidRPr="00A170F5">
        <w:rPr>
          <w:rFonts w:ascii="Arial" w:hAnsi="Arial" w:cs="Arial"/>
          <w:b/>
        </w:rPr>
        <w:t>De los exámenes habilitantes</w:t>
      </w:r>
      <w:r>
        <w:rPr>
          <w:rFonts w:ascii="Arial" w:hAnsi="Arial" w:cs="Arial"/>
          <w:b/>
        </w:rPr>
        <w:t>)</w:t>
      </w:r>
    </w:p>
    <w:p w:rsidR="009E3A11" w:rsidRPr="008F3EAB" w:rsidRDefault="009E3A11" w:rsidP="009E3A11">
      <w:pPr>
        <w:pStyle w:val="Prrafodelista"/>
        <w:numPr>
          <w:ilvl w:val="0"/>
          <w:numId w:val="4"/>
        </w:numPr>
        <w:spacing w:line="276" w:lineRule="auto"/>
        <w:ind w:right="-93"/>
        <w:jc w:val="both"/>
        <w:rPr>
          <w:rFonts w:ascii="Arial" w:hAnsi="Arial" w:cs="Arial"/>
          <w:b/>
        </w:rPr>
      </w:pPr>
      <w:r w:rsidRPr="008F3EAB">
        <w:rPr>
          <w:rFonts w:ascii="Arial" w:hAnsi="Arial" w:cs="Arial"/>
          <w:b/>
        </w:rPr>
        <w:t>INASISTENCIA Y REPROBACIÓN</w:t>
      </w:r>
    </w:p>
    <w:p w:rsidR="009E3A11" w:rsidRPr="008F3EAB" w:rsidRDefault="009E3A11" w:rsidP="009E3A11">
      <w:pPr>
        <w:pStyle w:val="Prrafodelista"/>
        <w:spacing w:line="276" w:lineRule="auto"/>
        <w:ind w:right="-93"/>
        <w:jc w:val="both"/>
        <w:rPr>
          <w:rFonts w:ascii="Arial" w:hAnsi="Arial" w:cs="Arial"/>
          <w:i/>
          <w:iCs/>
        </w:rPr>
      </w:pPr>
      <w:r w:rsidRPr="008F3EAB">
        <w:rPr>
          <w:rFonts w:ascii="Arial" w:hAnsi="Arial" w:cs="Arial"/>
          <w:b/>
        </w:rPr>
        <w:t>Artículo 8º</w:t>
      </w:r>
      <w:r w:rsidRPr="008F3EAB">
        <w:rPr>
          <w:rFonts w:ascii="Arial" w:hAnsi="Arial" w:cs="Arial"/>
        </w:rPr>
        <w:t xml:space="preserve">.- </w:t>
      </w:r>
      <w:r w:rsidRPr="008F3EAB">
        <w:rPr>
          <w:rFonts w:ascii="Arial" w:hAnsi="Arial" w:cs="Arial"/>
          <w:i/>
          <w:iCs/>
        </w:rPr>
        <w:t xml:space="preserve">Inasistencia injustificada y reprobación. La reprobación de los cursos de perfeccionamiento, así como la inasistencia injustificada a los mismos, deberá ser considerada en el ítem correspondiente por todas las autoridades intervinientes en el proceso </w:t>
      </w:r>
      <w:proofErr w:type="spellStart"/>
      <w:r w:rsidRPr="008F3EAB">
        <w:rPr>
          <w:rFonts w:ascii="Arial" w:hAnsi="Arial" w:cs="Arial"/>
          <w:i/>
          <w:iCs/>
        </w:rPr>
        <w:t>calificatorio</w:t>
      </w:r>
      <w:proofErr w:type="spellEnd"/>
      <w:r w:rsidRPr="008F3EAB">
        <w:rPr>
          <w:rFonts w:ascii="Arial" w:hAnsi="Arial" w:cs="Arial"/>
          <w:i/>
          <w:iCs/>
        </w:rPr>
        <w:t xml:space="preserve"> que corresponda.</w:t>
      </w:r>
      <w:r>
        <w:rPr>
          <w:rFonts w:ascii="Arial" w:hAnsi="Arial" w:cs="Arial"/>
          <w:i/>
          <w:iCs/>
        </w:rPr>
        <w:t xml:space="preserve"> </w:t>
      </w:r>
      <w:r w:rsidRPr="008F3EAB">
        <w:rPr>
          <w:rFonts w:ascii="Arial" w:hAnsi="Arial" w:cs="Arial"/>
          <w:i/>
          <w:iCs/>
        </w:rPr>
        <w:t>La falta de concurrencia a la rendición de los exámenes habilitantes convocados para rezagados significará su reprobación.".</w:t>
      </w:r>
    </w:p>
    <w:p w:rsidR="009E3A11" w:rsidRPr="00A170F5" w:rsidRDefault="009E3A11" w:rsidP="009E3A11">
      <w:pPr>
        <w:spacing w:line="276" w:lineRule="auto"/>
        <w:ind w:right="-93"/>
        <w:jc w:val="both"/>
        <w:rPr>
          <w:rFonts w:ascii="Arial" w:hAnsi="Arial" w:cs="Arial"/>
          <w:i/>
          <w:iCs/>
        </w:rPr>
      </w:pPr>
      <w:bookmarkStart w:id="0" w:name="_GoBack"/>
      <w:bookmarkEnd w:id="0"/>
    </w:p>
    <w:p w:rsidR="009E3A11" w:rsidRPr="008F3EAB" w:rsidRDefault="009E3A11" w:rsidP="009E3A11">
      <w:pPr>
        <w:pStyle w:val="Prrafodelista"/>
        <w:numPr>
          <w:ilvl w:val="0"/>
          <w:numId w:val="4"/>
        </w:numPr>
        <w:spacing w:line="276" w:lineRule="auto"/>
        <w:ind w:right="-93"/>
        <w:jc w:val="both"/>
        <w:rPr>
          <w:rFonts w:ascii="Arial" w:hAnsi="Arial" w:cs="Arial"/>
          <w:b/>
        </w:rPr>
      </w:pPr>
      <w:r w:rsidRPr="008F3EAB">
        <w:rPr>
          <w:rFonts w:ascii="Arial" w:hAnsi="Arial" w:cs="Arial"/>
          <w:b/>
        </w:rPr>
        <w:t xml:space="preserve">RESULTADOS </w:t>
      </w:r>
    </w:p>
    <w:p w:rsidR="009E3A11" w:rsidRPr="008F3EAB" w:rsidRDefault="009E3A11" w:rsidP="009E3A11">
      <w:pPr>
        <w:pStyle w:val="Prrafodelista"/>
        <w:spacing w:line="276" w:lineRule="auto"/>
        <w:ind w:right="-93"/>
        <w:jc w:val="both"/>
        <w:rPr>
          <w:rFonts w:ascii="Arial" w:hAnsi="Arial" w:cs="Arial"/>
        </w:rPr>
      </w:pPr>
      <w:r w:rsidRPr="008F3EAB">
        <w:rPr>
          <w:rFonts w:ascii="Arial" w:hAnsi="Arial" w:cs="Arial"/>
          <w:b/>
        </w:rPr>
        <w:t>Artículo 15.-</w:t>
      </w:r>
      <w:r w:rsidRPr="008F3EAB">
        <w:rPr>
          <w:rFonts w:ascii="Arial" w:hAnsi="Arial" w:cs="Arial"/>
        </w:rPr>
        <w:t xml:space="preserve"> </w:t>
      </w:r>
      <w:r w:rsidRPr="008F3EAB">
        <w:rPr>
          <w:rFonts w:ascii="Arial" w:hAnsi="Arial" w:cs="Arial"/>
          <w:i/>
          <w:iCs/>
        </w:rPr>
        <w:t xml:space="preserve">Resultados de los exámenes. Los resultados de los exámenes, así como cualquier otro aspecto relacionado con </w:t>
      </w:r>
      <w:r>
        <w:rPr>
          <w:rFonts w:ascii="Arial" w:hAnsi="Arial" w:cs="Arial"/>
          <w:i/>
          <w:iCs/>
        </w:rPr>
        <w:t>é</w:t>
      </w:r>
      <w:r w:rsidRPr="008F3EAB">
        <w:rPr>
          <w:rFonts w:ascii="Arial" w:hAnsi="Arial" w:cs="Arial"/>
          <w:i/>
          <w:iCs/>
        </w:rPr>
        <w:t>stos, tales como solicitudes de re-corrección o aclaraciones, serán notificados a los alumnos a través de los medios que éstos señalen al momento de su rendición. En caso de solicitar que las notificaciones se efectúen mediante comunicación electrónica, deberán indicar, bajo su responsabilidad, una dirección de correo electrónico habilitada para dicho fin.</w:t>
      </w:r>
    </w:p>
    <w:p w:rsidR="009E3A11" w:rsidRPr="00A170F5" w:rsidRDefault="009E3A11" w:rsidP="009E3A11">
      <w:pPr>
        <w:spacing w:line="276" w:lineRule="auto"/>
        <w:ind w:right="-93"/>
        <w:jc w:val="both"/>
        <w:rPr>
          <w:rFonts w:ascii="Arial" w:hAnsi="Arial" w:cs="Arial"/>
        </w:rPr>
      </w:pPr>
    </w:p>
    <w:p w:rsidR="009E3A11" w:rsidRPr="008F3EAB" w:rsidRDefault="009E3A11" w:rsidP="009E3A11">
      <w:pPr>
        <w:pStyle w:val="Prrafodelista"/>
        <w:numPr>
          <w:ilvl w:val="0"/>
          <w:numId w:val="4"/>
        </w:numPr>
        <w:spacing w:line="276" w:lineRule="auto"/>
        <w:ind w:right="-93"/>
        <w:jc w:val="both"/>
        <w:rPr>
          <w:rFonts w:ascii="Arial" w:hAnsi="Arial" w:cs="Arial"/>
        </w:rPr>
      </w:pPr>
      <w:r w:rsidRPr="008F3EAB">
        <w:rPr>
          <w:rFonts w:ascii="Arial" w:hAnsi="Arial" w:cs="Arial"/>
          <w:b/>
        </w:rPr>
        <w:t>REZAGADOS</w:t>
      </w:r>
    </w:p>
    <w:p w:rsidR="009E3A11" w:rsidRPr="008F3EAB" w:rsidRDefault="009E3A11" w:rsidP="009E3A11">
      <w:pPr>
        <w:pStyle w:val="Prrafodelista"/>
        <w:spacing w:line="276" w:lineRule="auto"/>
        <w:ind w:right="-93"/>
        <w:jc w:val="both"/>
        <w:rPr>
          <w:rFonts w:ascii="Arial" w:hAnsi="Arial" w:cs="Arial"/>
        </w:rPr>
      </w:pPr>
      <w:r w:rsidRPr="008F3EAB">
        <w:rPr>
          <w:rFonts w:ascii="Arial" w:hAnsi="Arial" w:cs="Arial"/>
          <w:b/>
        </w:rPr>
        <w:t>Artículo 18</w:t>
      </w:r>
      <w:r w:rsidRPr="008F3EAB">
        <w:rPr>
          <w:rFonts w:ascii="Arial" w:hAnsi="Arial" w:cs="Arial"/>
        </w:rPr>
        <w:t xml:space="preserve">.- </w:t>
      </w:r>
      <w:r w:rsidRPr="008F3EAB">
        <w:rPr>
          <w:rFonts w:ascii="Arial" w:hAnsi="Arial" w:cs="Arial"/>
          <w:i/>
          <w:iCs/>
        </w:rPr>
        <w:t>Llamado de rezagados. En caso que un funcionario no pudiera concurrir a rendir el examen habilitante en la fecha establecida, deberá informar de este hecho al Director Nacional con una antelación de 15 días hábiles a la fecha, de la citación, justificando debidamente su ausencia.</w:t>
      </w:r>
    </w:p>
    <w:p w:rsidR="009E3A11" w:rsidRDefault="009E3A11" w:rsidP="009E3A11">
      <w:pPr>
        <w:ind w:left="284" w:right="333" w:firstLine="4252"/>
        <w:jc w:val="both"/>
        <w:rPr>
          <w:rFonts w:ascii="Arial" w:hAnsi="Arial" w:cs="Arial"/>
          <w:sz w:val="22"/>
          <w:szCs w:val="22"/>
        </w:rPr>
      </w:pPr>
    </w:p>
    <w:p w:rsidR="009E3A11" w:rsidRDefault="009E3A11" w:rsidP="009E3A11">
      <w:pPr>
        <w:ind w:right="333"/>
        <w:jc w:val="both"/>
        <w:rPr>
          <w:rFonts w:ascii="Arial" w:hAnsi="Arial" w:cs="Arial"/>
          <w:sz w:val="22"/>
          <w:szCs w:val="22"/>
        </w:rPr>
      </w:pPr>
    </w:p>
    <w:p w:rsidR="009E3A11" w:rsidRDefault="009E3A11" w:rsidP="009E3A11">
      <w:pPr>
        <w:ind w:left="284" w:right="333"/>
        <w:jc w:val="center"/>
        <w:rPr>
          <w:rFonts w:ascii="Arial" w:hAnsi="Arial" w:cs="Arial"/>
          <w:b/>
        </w:rPr>
      </w:pPr>
      <w:r>
        <w:rPr>
          <w:rFonts w:ascii="Arial" w:hAnsi="Arial" w:cs="Arial"/>
          <w:b/>
        </w:rPr>
        <w:t>____________________________________</w:t>
      </w:r>
    </w:p>
    <w:p w:rsidR="009E3A11" w:rsidRDefault="009E3A11" w:rsidP="009E3A11">
      <w:pPr>
        <w:ind w:left="284" w:right="333"/>
        <w:jc w:val="center"/>
        <w:rPr>
          <w:rFonts w:ascii="Arial" w:hAnsi="Arial" w:cs="Arial"/>
          <w:b/>
        </w:rPr>
      </w:pPr>
      <w:r>
        <w:rPr>
          <w:rFonts w:ascii="Arial" w:hAnsi="Arial" w:cs="Arial"/>
          <w:b/>
        </w:rPr>
        <w:t>Funcionario/a Notificado/a</w:t>
      </w:r>
    </w:p>
    <w:p w:rsidR="009E3A11" w:rsidRPr="00296B16" w:rsidRDefault="009E3A11" w:rsidP="0064503B">
      <w:pPr>
        <w:ind w:right="333"/>
        <w:rPr>
          <w:rFonts w:ascii="Arial" w:hAnsi="Arial" w:cs="Arial"/>
          <w:b/>
        </w:rPr>
      </w:pPr>
    </w:p>
    <w:p w:rsidR="009E3A11" w:rsidRPr="00296B16" w:rsidRDefault="009E3A11" w:rsidP="009E3A11">
      <w:pPr>
        <w:ind w:left="284" w:right="333"/>
        <w:jc w:val="center"/>
        <w:rPr>
          <w:rFonts w:ascii="Arial" w:hAnsi="Arial" w:cs="Arial"/>
          <w:b/>
        </w:rPr>
      </w:pPr>
      <w:r>
        <w:rPr>
          <w:rFonts w:ascii="Arial" w:hAnsi="Arial" w:cs="Arial"/>
          <w:b/>
        </w:rPr>
        <w:t>__________________________________</w:t>
      </w:r>
    </w:p>
    <w:p w:rsidR="007B7773" w:rsidRDefault="009E3A11" w:rsidP="009E3A11">
      <w:pPr>
        <w:ind w:left="284" w:right="333"/>
        <w:jc w:val="center"/>
        <w:rPr>
          <w:rFonts w:ascii="Arial" w:hAnsi="Arial" w:cs="Arial"/>
          <w:b/>
        </w:rPr>
      </w:pPr>
      <w:r>
        <w:rPr>
          <w:rFonts w:ascii="Arial" w:hAnsi="Arial" w:cs="Arial"/>
          <w:b/>
        </w:rPr>
        <w:t>Jefatura Directa</w:t>
      </w:r>
    </w:p>
    <w:sectPr w:rsidR="007B7773" w:rsidSect="00DB2774">
      <w:footerReference w:type="default" r:id="rId12"/>
      <w:pgSz w:w="12240" w:h="18720"/>
      <w:pgMar w:top="709" w:right="1134" w:bottom="8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D8" w:rsidRDefault="005E44D8" w:rsidP="00A625D3">
      <w:r>
        <w:separator/>
      </w:r>
    </w:p>
  </w:endnote>
  <w:endnote w:type="continuationSeparator" w:id="0">
    <w:p w:rsidR="005E44D8" w:rsidRDefault="005E44D8" w:rsidP="00A6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D3" w:rsidRDefault="00A625D3">
    <w:pPr>
      <w:pStyle w:val="Piedepgina"/>
    </w:pPr>
  </w:p>
  <w:p w:rsidR="00A625D3" w:rsidRDefault="00A625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D8" w:rsidRDefault="005E44D8" w:rsidP="00A625D3">
      <w:r>
        <w:separator/>
      </w:r>
    </w:p>
  </w:footnote>
  <w:footnote w:type="continuationSeparator" w:id="0">
    <w:p w:rsidR="005E44D8" w:rsidRDefault="005E44D8" w:rsidP="00A62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0F5"/>
    <w:multiLevelType w:val="hybridMultilevel"/>
    <w:tmpl w:val="50F8CE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A2303AB"/>
    <w:multiLevelType w:val="hybridMultilevel"/>
    <w:tmpl w:val="E0C47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7085180"/>
    <w:multiLevelType w:val="hybridMultilevel"/>
    <w:tmpl w:val="B2E8D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2617A1F"/>
    <w:multiLevelType w:val="hybridMultilevel"/>
    <w:tmpl w:val="70C0F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19"/>
    <w:rsid w:val="00022377"/>
    <w:rsid w:val="00042BDA"/>
    <w:rsid w:val="000522DF"/>
    <w:rsid w:val="00072AA7"/>
    <w:rsid w:val="00073E28"/>
    <w:rsid w:val="00120F68"/>
    <w:rsid w:val="0012551E"/>
    <w:rsid w:val="00142E3E"/>
    <w:rsid w:val="00174996"/>
    <w:rsid w:val="001901F3"/>
    <w:rsid w:val="001E007B"/>
    <w:rsid w:val="001E5402"/>
    <w:rsid w:val="00201F36"/>
    <w:rsid w:val="002329EC"/>
    <w:rsid w:val="00273796"/>
    <w:rsid w:val="00273DC7"/>
    <w:rsid w:val="002746AD"/>
    <w:rsid w:val="002753A0"/>
    <w:rsid w:val="00283499"/>
    <w:rsid w:val="00296B16"/>
    <w:rsid w:val="002A512E"/>
    <w:rsid w:val="002A536C"/>
    <w:rsid w:val="002B47EE"/>
    <w:rsid w:val="002F4AAC"/>
    <w:rsid w:val="00300FA7"/>
    <w:rsid w:val="003039B2"/>
    <w:rsid w:val="00322771"/>
    <w:rsid w:val="00347CE3"/>
    <w:rsid w:val="00364656"/>
    <w:rsid w:val="003978C4"/>
    <w:rsid w:val="003A466D"/>
    <w:rsid w:val="003D6549"/>
    <w:rsid w:val="003D7D3A"/>
    <w:rsid w:val="003E3887"/>
    <w:rsid w:val="0042498A"/>
    <w:rsid w:val="00430607"/>
    <w:rsid w:val="00433773"/>
    <w:rsid w:val="00453DEC"/>
    <w:rsid w:val="00465A9C"/>
    <w:rsid w:val="0048102F"/>
    <w:rsid w:val="00485136"/>
    <w:rsid w:val="00493B11"/>
    <w:rsid w:val="004A00AB"/>
    <w:rsid w:val="004A4911"/>
    <w:rsid w:val="004E1655"/>
    <w:rsid w:val="004E6044"/>
    <w:rsid w:val="00506C0E"/>
    <w:rsid w:val="0053666B"/>
    <w:rsid w:val="00541073"/>
    <w:rsid w:val="005469AA"/>
    <w:rsid w:val="00554B89"/>
    <w:rsid w:val="005A22AE"/>
    <w:rsid w:val="005C02D6"/>
    <w:rsid w:val="005C0CEC"/>
    <w:rsid w:val="005D563D"/>
    <w:rsid w:val="005E44D8"/>
    <w:rsid w:val="005F4516"/>
    <w:rsid w:val="0060100E"/>
    <w:rsid w:val="00612FFC"/>
    <w:rsid w:val="0063597E"/>
    <w:rsid w:val="0064503B"/>
    <w:rsid w:val="00660E7D"/>
    <w:rsid w:val="00670885"/>
    <w:rsid w:val="0068552E"/>
    <w:rsid w:val="0069577B"/>
    <w:rsid w:val="006B5F4E"/>
    <w:rsid w:val="006C46C7"/>
    <w:rsid w:val="006D026D"/>
    <w:rsid w:val="007073A8"/>
    <w:rsid w:val="00707A6F"/>
    <w:rsid w:val="00740A90"/>
    <w:rsid w:val="00754C97"/>
    <w:rsid w:val="00774BEC"/>
    <w:rsid w:val="007A797E"/>
    <w:rsid w:val="007B70AF"/>
    <w:rsid w:val="007B7773"/>
    <w:rsid w:val="007D3CC6"/>
    <w:rsid w:val="0082590E"/>
    <w:rsid w:val="00826D76"/>
    <w:rsid w:val="008766E0"/>
    <w:rsid w:val="0089222D"/>
    <w:rsid w:val="0089789B"/>
    <w:rsid w:val="008B16EC"/>
    <w:rsid w:val="008B60D6"/>
    <w:rsid w:val="008D41A6"/>
    <w:rsid w:val="008E02D6"/>
    <w:rsid w:val="008E5512"/>
    <w:rsid w:val="008F0B55"/>
    <w:rsid w:val="008F3EAB"/>
    <w:rsid w:val="008F536F"/>
    <w:rsid w:val="00955D90"/>
    <w:rsid w:val="009734A6"/>
    <w:rsid w:val="00983FFA"/>
    <w:rsid w:val="00984D64"/>
    <w:rsid w:val="00987D03"/>
    <w:rsid w:val="00990EA8"/>
    <w:rsid w:val="009A7ABA"/>
    <w:rsid w:val="009B0A9C"/>
    <w:rsid w:val="009C03CB"/>
    <w:rsid w:val="009E3A11"/>
    <w:rsid w:val="009E6FAE"/>
    <w:rsid w:val="00A170F5"/>
    <w:rsid w:val="00A251F0"/>
    <w:rsid w:val="00A41811"/>
    <w:rsid w:val="00A53E6E"/>
    <w:rsid w:val="00A570FC"/>
    <w:rsid w:val="00A625D3"/>
    <w:rsid w:val="00A632CB"/>
    <w:rsid w:val="00AA17B8"/>
    <w:rsid w:val="00AB1865"/>
    <w:rsid w:val="00AE530F"/>
    <w:rsid w:val="00B04D11"/>
    <w:rsid w:val="00B45C05"/>
    <w:rsid w:val="00B74536"/>
    <w:rsid w:val="00B7649C"/>
    <w:rsid w:val="00B85119"/>
    <w:rsid w:val="00B8745E"/>
    <w:rsid w:val="00B9296D"/>
    <w:rsid w:val="00B96212"/>
    <w:rsid w:val="00BC0BC4"/>
    <w:rsid w:val="00BE3448"/>
    <w:rsid w:val="00C674E6"/>
    <w:rsid w:val="00C73181"/>
    <w:rsid w:val="00C83C91"/>
    <w:rsid w:val="00C974B2"/>
    <w:rsid w:val="00CB687C"/>
    <w:rsid w:val="00CD4510"/>
    <w:rsid w:val="00CD53D8"/>
    <w:rsid w:val="00D01C22"/>
    <w:rsid w:val="00D60009"/>
    <w:rsid w:val="00D90A8D"/>
    <w:rsid w:val="00DA3F89"/>
    <w:rsid w:val="00DB2774"/>
    <w:rsid w:val="00DF0F55"/>
    <w:rsid w:val="00DF7217"/>
    <w:rsid w:val="00E16C82"/>
    <w:rsid w:val="00E26F68"/>
    <w:rsid w:val="00E401B0"/>
    <w:rsid w:val="00E41809"/>
    <w:rsid w:val="00E46744"/>
    <w:rsid w:val="00E508D1"/>
    <w:rsid w:val="00EC2CFF"/>
    <w:rsid w:val="00EC7B98"/>
    <w:rsid w:val="00EE5A60"/>
    <w:rsid w:val="00F118AC"/>
    <w:rsid w:val="00F40361"/>
    <w:rsid w:val="00F6672D"/>
    <w:rsid w:val="00F7699A"/>
    <w:rsid w:val="00F92E91"/>
    <w:rsid w:val="00FB1653"/>
    <w:rsid w:val="00FD6463"/>
    <w:rsid w:val="00FF0C11"/>
    <w:rsid w:val="00FF40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1E5402"/>
    <w:rPr>
      <w:rFonts w:ascii="Tahoma" w:hAnsi="Tahoma" w:cs="Tahoma"/>
      <w:sz w:val="16"/>
      <w:szCs w:val="16"/>
    </w:rPr>
  </w:style>
  <w:style w:type="paragraph" w:styleId="Encabezado">
    <w:name w:val="header"/>
    <w:basedOn w:val="Normal"/>
    <w:link w:val="EncabezadoCar"/>
    <w:rsid w:val="00A625D3"/>
    <w:pPr>
      <w:tabs>
        <w:tab w:val="center" w:pos="4419"/>
        <w:tab w:val="right" w:pos="8838"/>
      </w:tabs>
    </w:pPr>
  </w:style>
  <w:style w:type="character" w:customStyle="1" w:styleId="EncabezadoCar">
    <w:name w:val="Encabezado Car"/>
    <w:link w:val="Encabezado"/>
    <w:rsid w:val="00A625D3"/>
    <w:rPr>
      <w:sz w:val="24"/>
      <w:szCs w:val="24"/>
      <w:lang w:val="es-ES" w:eastAsia="es-ES"/>
    </w:rPr>
  </w:style>
  <w:style w:type="paragraph" w:styleId="Piedepgina">
    <w:name w:val="footer"/>
    <w:basedOn w:val="Normal"/>
    <w:link w:val="PiedepginaCar"/>
    <w:uiPriority w:val="99"/>
    <w:rsid w:val="00A625D3"/>
    <w:pPr>
      <w:tabs>
        <w:tab w:val="center" w:pos="4419"/>
        <w:tab w:val="right" w:pos="8838"/>
      </w:tabs>
    </w:pPr>
  </w:style>
  <w:style w:type="character" w:customStyle="1" w:styleId="PiedepginaCar">
    <w:name w:val="Pie de página Car"/>
    <w:link w:val="Piedepgina"/>
    <w:uiPriority w:val="99"/>
    <w:rsid w:val="00A625D3"/>
    <w:rPr>
      <w:sz w:val="24"/>
      <w:szCs w:val="24"/>
      <w:lang w:val="es-ES" w:eastAsia="es-ES"/>
    </w:rPr>
  </w:style>
  <w:style w:type="table" w:styleId="Tablaconcuadrcula">
    <w:name w:val="Table Grid"/>
    <w:basedOn w:val="Tablanormal"/>
    <w:rsid w:val="00CD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4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MX"/>
    </w:rPr>
  </w:style>
  <w:style w:type="character" w:customStyle="1" w:styleId="HTMLconformatoprevioCar">
    <w:name w:val="HTML con formato previo Car"/>
    <w:link w:val="HTMLconformatoprevio"/>
    <w:uiPriority w:val="99"/>
    <w:rsid w:val="005469AA"/>
    <w:rPr>
      <w:rFonts w:ascii="Courier New" w:hAnsi="Courier New" w:cs="Courier New"/>
    </w:rPr>
  </w:style>
  <w:style w:type="paragraph" w:styleId="Prrafodelista">
    <w:name w:val="List Paragraph"/>
    <w:basedOn w:val="Normal"/>
    <w:uiPriority w:val="34"/>
    <w:qFormat/>
    <w:rsid w:val="00E16C82"/>
    <w:pPr>
      <w:ind w:left="720"/>
      <w:contextualSpacing/>
    </w:pPr>
  </w:style>
  <w:style w:type="character" w:styleId="Textodelmarcadordeposicin">
    <w:name w:val="Placeholder Text"/>
    <w:basedOn w:val="Fuentedeprrafopredeter"/>
    <w:uiPriority w:val="99"/>
    <w:semiHidden/>
    <w:rsid w:val="008F3EA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1E5402"/>
    <w:rPr>
      <w:rFonts w:ascii="Tahoma" w:hAnsi="Tahoma" w:cs="Tahoma"/>
      <w:sz w:val="16"/>
      <w:szCs w:val="16"/>
    </w:rPr>
  </w:style>
  <w:style w:type="paragraph" w:styleId="Encabezado">
    <w:name w:val="header"/>
    <w:basedOn w:val="Normal"/>
    <w:link w:val="EncabezadoCar"/>
    <w:rsid w:val="00A625D3"/>
    <w:pPr>
      <w:tabs>
        <w:tab w:val="center" w:pos="4419"/>
        <w:tab w:val="right" w:pos="8838"/>
      </w:tabs>
    </w:pPr>
  </w:style>
  <w:style w:type="character" w:customStyle="1" w:styleId="EncabezadoCar">
    <w:name w:val="Encabezado Car"/>
    <w:link w:val="Encabezado"/>
    <w:rsid w:val="00A625D3"/>
    <w:rPr>
      <w:sz w:val="24"/>
      <w:szCs w:val="24"/>
      <w:lang w:val="es-ES" w:eastAsia="es-ES"/>
    </w:rPr>
  </w:style>
  <w:style w:type="paragraph" w:styleId="Piedepgina">
    <w:name w:val="footer"/>
    <w:basedOn w:val="Normal"/>
    <w:link w:val="PiedepginaCar"/>
    <w:uiPriority w:val="99"/>
    <w:rsid w:val="00A625D3"/>
    <w:pPr>
      <w:tabs>
        <w:tab w:val="center" w:pos="4419"/>
        <w:tab w:val="right" w:pos="8838"/>
      </w:tabs>
    </w:pPr>
  </w:style>
  <w:style w:type="character" w:customStyle="1" w:styleId="PiedepginaCar">
    <w:name w:val="Pie de página Car"/>
    <w:link w:val="Piedepgina"/>
    <w:uiPriority w:val="99"/>
    <w:rsid w:val="00A625D3"/>
    <w:rPr>
      <w:sz w:val="24"/>
      <w:szCs w:val="24"/>
      <w:lang w:val="es-ES" w:eastAsia="es-ES"/>
    </w:rPr>
  </w:style>
  <w:style w:type="table" w:styleId="Tablaconcuadrcula">
    <w:name w:val="Table Grid"/>
    <w:basedOn w:val="Tablanormal"/>
    <w:rsid w:val="00CD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4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MX"/>
    </w:rPr>
  </w:style>
  <w:style w:type="character" w:customStyle="1" w:styleId="HTMLconformatoprevioCar">
    <w:name w:val="HTML con formato previo Car"/>
    <w:link w:val="HTMLconformatoprevio"/>
    <w:uiPriority w:val="99"/>
    <w:rsid w:val="005469AA"/>
    <w:rPr>
      <w:rFonts w:ascii="Courier New" w:hAnsi="Courier New" w:cs="Courier New"/>
    </w:rPr>
  </w:style>
  <w:style w:type="paragraph" w:styleId="Prrafodelista">
    <w:name w:val="List Paragraph"/>
    <w:basedOn w:val="Normal"/>
    <w:uiPriority w:val="34"/>
    <w:qFormat/>
    <w:rsid w:val="00E16C82"/>
    <w:pPr>
      <w:ind w:left="720"/>
      <w:contextualSpacing/>
    </w:pPr>
  </w:style>
  <w:style w:type="character" w:styleId="Textodelmarcadordeposicin">
    <w:name w:val="Placeholder Text"/>
    <w:basedOn w:val="Fuentedeprrafopredeter"/>
    <w:uiPriority w:val="99"/>
    <w:semiHidden/>
    <w:rsid w:val="008F3E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06066">
      <w:bodyDiv w:val="1"/>
      <w:marLeft w:val="0"/>
      <w:marRight w:val="0"/>
      <w:marTop w:val="0"/>
      <w:marBottom w:val="0"/>
      <w:divBdr>
        <w:top w:val="none" w:sz="0" w:space="0" w:color="auto"/>
        <w:left w:val="none" w:sz="0" w:space="0" w:color="auto"/>
        <w:bottom w:val="none" w:sz="0" w:space="0" w:color="auto"/>
        <w:right w:val="none" w:sz="0" w:space="0" w:color="auto"/>
      </w:divBdr>
      <w:divsChild>
        <w:div w:id="1392076295">
          <w:marLeft w:val="0"/>
          <w:marRight w:val="0"/>
          <w:marTop w:val="0"/>
          <w:marBottom w:val="0"/>
          <w:divBdr>
            <w:top w:val="none" w:sz="0" w:space="0" w:color="auto"/>
            <w:left w:val="none" w:sz="0" w:space="0" w:color="auto"/>
            <w:bottom w:val="none" w:sz="0" w:space="0" w:color="auto"/>
            <w:right w:val="none" w:sz="0" w:space="0" w:color="auto"/>
          </w:divBdr>
          <w:divsChild>
            <w:div w:id="810557227">
              <w:marLeft w:val="0"/>
              <w:marRight w:val="0"/>
              <w:marTop w:val="0"/>
              <w:marBottom w:val="0"/>
              <w:divBdr>
                <w:top w:val="none" w:sz="0" w:space="0" w:color="auto"/>
                <w:left w:val="none" w:sz="0" w:space="0" w:color="auto"/>
                <w:bottom w:val="none" w:sz="0" w:space="0" w:color="auto"/>
                <w:right w:val="none" w:sz="0" w:space="0" w:color="auto"/>
              </w:divBdr>
              <w:divsChild>
                <w:div w:id="2141537129">
                  <w:marLeft w:val="0"/>
                  <w:marRight w:val="0"/>
                  <w:marTop w:val="0"/>
                  <w:marBottom w:val="0"/>
                  <w:divBdr>
                    <w:top w:val="none" w:sz="0" w:space="0" w:color="auto"/>
                    <w:left w:val="none" w:sz="0" w:space="0" w:color="auto"/>
                    <w:bottom w:val="none" w:sz="0" w:space="0" w:color="auto"/>
                    <w:right w:val="none" w:sz="0" w:space="0" w:color="auto"/>
                  </w:divBdr>
                  <w:divsChild>
                    <w:div w:id="157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4342">
      <w:bodyDiv w:val="1"/>
      <w:marLeft w:val="0"/>
      <w:marRight w:val="0"/>
      <w:marTop w:val="0"/>
      <w:marBottom w:val="0"/>
      <w:divBdr>
        <w:top w:val="none" w:sz="0" w:space="0" w:color="auto"/>
        <w:left w:val="none" w:sz="0" w:space="0" w:color="auto"/>
        <w:bottom w:val="none" w:sz="0" w:space="0" w:color="auto"/>
        <w:right w:val="none" w:sz="0" w:space="0" w:color="auto"/>
      </w:divBdr>
    </w:div>
    <w:div w:id="1619943518">
      <w:bodyDiv w:val="1"/>
      <w:marLeft w:val="0"/>
      <w:marRight w:val="0"/>
      <w:marTop w:val="0"/>
      <w:marBottom w:val="0"/>
      <w:divBdr>
        <w:top w:val="none" w:sz="0" w:space="0" w:color="auto"/>
        <w:left w:val="none" w:sz="0" w:space="0" w:color="auto"/>
        <w:bottom w:val="none" w:sz="0" w:space="0" w:color="auto"/>
        <w:right w:val="none" w:sz="0" w:space="0" w:color="auto"/>
      </w:divBdr>
    </w:div>
    <w:div w:id="19037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f81f0d-b4e1-4a54-a3a1-056371043781">
      <Terms xmlns="http://schemas.microsoft.com/office/infopath/2007/PartnerControls"/>
    </lcf76f155ced4ddcb4097134ff3c332f>
    <TaxCatchAll xmlns="5565b604-7bbb-4823-bf0e-b36d41740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2850840AAF85246A77B64DC00A550C1" ma:contentTypeVersion="15" ma:contentTypeDescription="Crear nuevo documento." ma:contentTypeScope="" ma:versionID="f77cab5b23691d304bc59d53ae5c90d8">
  <xsd:schema xmlns:xsd="http://www.w3.org/2001/XMLSchema" xmlns:xs="http://www.w3.org/2001/XMLSchema" xmlns:p="http://schemas.microsoft.com/office/2006/metadata/properties" xmlns:ns2="20f81f0d-b4e1-4a54-a3a1-056371043781" xmlns:ns3="5565b604-7bbb-4823-bf0e-b36d41740516" targetNamespace="http://schemas.microsoft.com/office/2006/metadata/properties" ma:root="true" ma:fieldsID="2dcfd41934949b625ddd2c8652d6fd1c" ns2:_="" ns3:_="">
    <xsd:import namespace="20f81f0d-b4e1-4a54-a3a1-056371043781"/>
    <xsd:import namespace="5565b604-7bbb-4823-bf0e-b36d417405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1f0d-b4e1-4a54-a3a1-056371043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d94cb67-32d9-4a69-9abf-0746ddece7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65b604-7bbb-4823-bf0e-b36d4174051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9d7e7060-7a56-44ac-9169-92e100e0739a}" ma:internalName="TaxCatchAll" ma:showField="CatchAllData" ma:web="5565b604-7bbb-4823-bf0e-b36d41740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F5466-2091-4C01-A2AC-7A31600D2D1A}">
  <ds:schemaRefs>
    <ds:schemaRef ds:uri="http://schemas.microsoft.com/office/2006/metadata/properties"/>
    <ds:schemaRef ds:uri="http://schemas.microsoft.com/office/infopath/2007/PartnerControls"/>
    <ds:schemaRef ds:uri="20f81f0d-b4e1-4a54-a3a1-056371043781"/>
    <ds:schemaRef ds:uri="5565b604-7bbb-4823-bf0e-b36d41740516"/>
  </ds:schemaRefs>
</ds:datastoreItem>
</file>

<file path=customXml/itemProps2.xml><?xml version="1.0" encoding="utf-8"?>
<ds:datastoreItem xmlns:ds="http://schemas.openxmlformats.org/officeDocument/2006/customXml" ds:itemID="{F64C46FA-1D63-466A-BF00-2451E81B5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1f0d-b4e1-4a54-a3a1-056371043781"/>
    <ds:schemaRef ds:uri="5565b604-7bbb-4823-bf0e-b36d41740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023DD-4985-4F52-830E-87F5AC3A4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 C T A   D E   E N T R E G A</vt:lpstr>
    </vt:vector>
  </TitlesOfParts>
  <Company>Genchi</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 T A   D E   E N T R E G A</dc:title>
  <dc:creator>Escuela</dc:creator>
  <cp:lastModifiedBy>Nicolas F. Hirmas Elias</cp:lastModifiedBy>
  <cp:revision>7</cp:revision>
  <cp:lastPrinted>2025-05-30T19:14:00Z</cp:lastPrinted>
  <dcterms:created xsi:type="dcterms:W3CDTF">2025-10-30T16:02:00Z</dcterms:created>
  <dcterms:modified xsi:type="dcterms:W3CDTF">2026-01-02T11:27:00Z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0x01010002850840AAF85246A77B64DC00A550C1</vt:lpwstr>
  </property>
  <property fmtid="{D5CDD505-2E9C-101B-9397-08002B2CF9AE}" pid="3" name="MediaServiceImageTags">
    <vt:lpwstr/>
  </property>
</Properties>
</file>